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name, qualifications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e.g.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to the child/</w:t>
            </w:r>
            <w:proofErr w:type="spellStart"/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ren</w:t>
            </w:r>
            <w:proofErr w:type="spellEnd"/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ren</w:t>
      </w:r>
      <w:proofErr w:type="spellEnd"/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>Initial analysis of the evidence of wider family and friend’s capabilities to meet the needs of the child/</w:t>
      </w:r>
      <w:proofErr w:type="spellStart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ren</w:t>
      </w:r>
      <w:proofErr w:type="spellEnd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ren</w:t>
            </w:r>
            <w:proofErr w:type="spellEnd"/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</w:t>
            </w:r>
            <w:proofErr w:type="spellStart"/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</w:t>
            </w:r>
            <w:proofErr w:type="spellEnd"/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 xml:space="preserve">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</w:t>
            </w:r>
            <w:proofErr w:type="spellStart"/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</w:t>
            </w:r>
            <w:proofErr w:type="spellEnd"/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 xml:space="preserve">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</w:t>
            </w:r>
            <w:proofErr w:type="spellStart"/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ren</w:t>
            </w:r>
            <w:proofErr w:type="spellEnd"/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Confirm here that the local authority’s concerns and the contents of this statement have been communicated to the child/</w:t>
            </w:r>
            <w:proofErr w:type="spellStart"/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ren</w:t>
            </w:r>
            <w:proofErr w:type="spellEnd"/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</w:t>
            </w:r>
            <w:proofErr w:type="spellStart"/>
            <w:r w:rsidR="0089552C">
              <w:rPr>
                <w:rFonts w:ascii="Arial" w:hAnsi="Arial" w:cs="Arial"/>
                <w:b/>
                <w:color w:val="000000" w:themeColor="text1"/>
              </w:rPr>
              <w:t>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</w:t>
            </w:r>
            <w:proofErr w:type="spellEnd"/>
            <w:r w:rsidRPr="002218C7">
              <w:rPr>
                <w:rFonts w:ascii="Arial" w:hAnsi="Arial" w:cs="Arial"/>
                <w:b/>
                <w:color w:val="000000" w:themeColor="text1"/>
              </w:rPr>
              <w:t xml:space="preserve">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</w:t>
            </w:r>
            <w:proofErr w:type="spellStart"/>
            <w:r w:rsidRPr="002218C7">
              <w:rPr>
                <w:rFonts w:ascii="Arial" w:hAnsi="Arial" w:cs="Arial"/>
                <w:b/>
                <w:color w:val="000000" w:themeColor="text1"/>
              </w:rPr>
              <w:t>ren</w:t>
            </w:r>
            <w:proofErr w:type="spellEnd"/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71BC" w14:textId="77777777" w:rsidR="00DC1592" w:rsidRDefault="00DC1592" w:rsidP="00DA6CD9">
      <w:pPr>
        <w:spacing w:after="0" w:line="240" w:lineRule="auto"/>
      </w:pPr>
      <w:r>
        <w:separator/>
      </w:r>
    </w:p>
  </w:endnote>
  <w:endnote w:type="continuationSeparator" w:id="0">
    <w:p w14:paraId="3DFDA270" w14:textId="77777777" w:rsidR="00DC1592" w:rsidRDefault="00DC1592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DB9C" w14:textId="77777777" w:rsidR="001447DB" w:rsidRDefault="00144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2A9810C0" w:rsidR="00C15A24" w:rsidRPr="00C15A24" w:rsidRDefault="001447DB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</w:rPr>
                  <w:t>1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C472" w14:textId="77777777" w:rsidR="001447DB" w:rsidRDefault="00144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4D40" w14:textId="77777777" w:rsidR="00DC1592" w:rsidRDefault="00DC1592" w:rsidP="00DA6CD9">
      <w:pPr>
        <w:spacing w:after="0" w:line="240" w:lineRule="auto"/>
      </w:pPr>
      <w:r>
        <w:separator/>
      </w:r>
    </w:p>
  </w:footnote>
  <w:footnote w:type="continuationSeparator" w:id="0">
    <w:p w14:paraId="07912766" w14:textId="77777777" w:rsidR="00DC1592" w:rsidRDefault="00DC1592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FB32" w14:textId="77777777" w:rsidR="001447DB" w:rsidRDefault="00144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4737" w14:textId="380C37D5" w:rsidR="00202614" w:rsidRDefault="00F0633D">
    <w:pPr>
      <w:pStyle w:val="Header"/>
    </w:pPr>
    <w:r>
      <w:rPr>
        <w:noProof/>
        <w:lang w:eastAsia="en-GB"/>
      </w:rPr>
      <w:drawing>
        <wp:inline distT="0" distB="0" distL="0" distR="0" wp14:anchorId="5FA9A823" wp14:editId="0AA41F82">
          <wp:extent cx="984250" cy="417894"/>
          <wp:effectExtent l="0" t="0" r="6350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634" cy="42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CD9">
      <w:ptab w:relativeTo="margin" w:alignment="center" w:leader="none"/>
    </w:r>
    <w:r w:rsidR="00DF4CD9"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2019" w14:textId="77777777" w:rsidR="001447DB" w:rsidRDefault="00144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9"/>
    <w:rsid w:val="001447DB"/>
    <w:rsid w:val="00202614"/>
    <w:rsid w:val="00210759"/>
    <w:rsid w:val="00250BDB"/>
    <w:rsid w:val="00302BFE"/>
    <w:rsid w:val="00424B9F"/>
    <w:rsid w:val="00467712"/>
    <w:rsid w:val="0049606B"/>
    <w:rsid w:val="0055053D"/>
    <w:rsid w:val="005B7485"/>
    <w:rsid w:val="00601B30"/>
    <w:rsid w:val="00677B7C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24A55"/>
    <w:rsid w:val="00A37380"/>
    <w:rsid w:val="00A63C10"/>
    <w:rsid w:val="00AA1C7C"/>
    <w:rsid w:val="00AF0420"/>
    <w:rsid w:val="00B4258C"/>
    <w:rsid w:val="00C15A24"/>
    <w:rsid w:val="00DA6CD9"/>
    <w:rsid w:val="00DC1592"/>
    <w:rsid w:val="00DF4CD9"/>
    <w:rsid w:val="00E1262F"/>
    <w:rsid w:val="00E30F61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dcs.org.uk/care/article/SWET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SXJZJSQ2YJM5-499006958-3410494</_dlc_DocId>
    <_dlc_DocIdUrl xmlns="14ef3b5f-6ca1-4c1c-a353-a1c338ccc666">
      <Url>https://antsertech.sharepoint.com/sites/TriXData2/_layouts/15/DocIdRedir.aspx?ID=SXJZJSQ2YJM5-499006958-3410494</Url>
      <Description>SXJZJSQ2YJM5-499006958-3410494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AE7609-A0D1-4D50-888F-B5EFF48998F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B3012D-FFDD-41DD-874F-6C4FD219F1C5}"/>
</file>

<file path=customXml/itemProps3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0CBB5-392F-4A7C-BE19-94FF08352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Ledaine, Sanita</cp:lastModifiedBy>
  <cp:revision>3</cp:revision>
  <dcterms:created xsi:type="dcterms:W3CDTF">2021-03-29T13:03:00Z</dcterms:created>
  <dcterms:modified xsi:type="dcterms:W3CDTF">2021-08-31T07:30:00Z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67162257-eb31-4b8a-8f09-9ea03b998f4d</vt:lpwstr>
  </property>
</Properties>
</file>